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FAB0" w14:textId="25A7A3F7" w:rsidR="00451A84" w:rsidRPr="00D52E91" w:rsidRDefault="008D3274" w:rsidP="008D3274">
      <w:pPr>
        <w:jc w:val="center"/>
        <w:rPr>
          <w:b/>
          <w:bCs/>
          <w:sz w:val="28"/>
          <w:szCs w:val="28"/>
          <w:u w:val="single"/>
        </w:rPr>
      </w:pPr>
      <w:r w:rsidRPr="00D52E91">
        <w:rPr>
          <w:b/>
          <w:bCs/>
          <w:sz w:val="28"/>
          <w:szCs w:val="28"/>
          <w:u w:val="single"/>
        </w:rPr>
        <w:t>Members Briefing</w:t>
      </w:r>
      <w:r w:rsidR="00583B3D">
        <w:rPr>
          <w:b/>
          <w:bCs/>
          <w:sz w:val="28"/>
          <w:szCs w:val="28"/>
          <w:u w:val="single"/>
        </w:rPr>
        <w:t xml:space="preserve"> – Pest Control Service</w:t>
      </w:r>
    </w:p>
    <w:p w14:paraId="0571088E" w14:textId="77EED669" w:rsidR="008D3274" w:rsidRDefault="008D3274"/>
    <w:p w14:paraId="20A46871" w14:textId="2B4A1210" w:rsidR="008D3274" w:rsidRPr="00763613" w:rsidRDefault="0014134C">
      <w:pPr>
        <w:rPr>
          <w:sz w:val="24"/>
          <w:szCs w:val="24"/>
        </w:rPr>
      </w:pPr>
      <w:r w:rsidRPr="00763613">
        <w:rPr>
          <w:sz w:val="24"/>
          <w:szCs w:val="24"/>
        </w:rPr>
        <w:t xml:space="preserve">Leeds City Council, Pest Control Service </w:t>
      </w:r>
      <w:r w:rsidR="00FC7CA2">
        <w:rPr>
          <w:sz w:val="24"/>
          <w:szCs w:val="24"/>
        </w:rPr>
        <w:t xml:space="preserve">are </w:t>
      </w:r>
      <w:r w:rsidRPr="00763613">
        <w:rPr>
          <w:sz w:val="24"/>
          <w:szCs w:val="24"/>
        </w:rPr>
        <w:t>launching a new ‘In-house’ domestic pest control service from 1</w:t>
      </w:r>
      <w:r w:rsidRPr="00763613">
        <w:rPr>
          <w:sz w:val="24"/>
          <w:szCs w:val="24"/>
          <w:vertAlign w:val="superscript"/>
        </w:rPr>
        <w:t>st</w:t>
      </w:r>
      <w:r w:rsidRPr="00763613">
        <w:rPr>
          <w:sz w:val="24"/>
          <w:szCs w:val="24"/>
        </w:rPr>
        <w:t xml:space="preserve"> September 2022.</w:t>
      </w:r>
    </w:p>
    <w:p w14:paraId="7F980470" w14:textId="7CC2F70A" w:rsidR="003B4A5A" w:rsidRDefault="003B4A5A" w:rsidP="003B4A5A">
      <w:pPr>
        <w:rPr>
          <w:sz w:val="24"/>
          <w:szCs w:val="24"/>
        </w:rPr>
      </w:pPr>
      <w:r w:rsidRPr="00763613">
        <w:rPr>
          <w:sz w:val="24"/>
          <w:szCs w:val="24"/>
        </w:rPr>
        <w:t xml:space="preserve">The council currently operate a successful ‘in-house’ commercial pest control team, which provides both ‘one-off’ treatments and contracts to </w:t>
      </w:r>
      <w:r w:rsidR="0037620E" w:rsidRPr="00763613">
        <w:rPr>
          <w:sz w:val="24"/>
          <w:szCs w:val="24"/>
        </w:rPr>
        <w:t xml:space="preserve">council partners and </w:t>
      </w:r>
      <w:r w:rsidRPr="00763613">
        <w:rPr>
          <w:sz w:val="24"/>
          <w:szCs w:val="24"/>
        </w:rPr>
        <w:t>commercial businesses within Leeds.</w:t>
      </w:r>
    </w:p>
    <w:p w14:paraId="5987ED0A" w14:textId="173188B2" w:rsidR="00FC7CA2" w:rsidRPr="00FC7CA2" w:rsidRDefault="00FC7CA2" w:rsidP="00FC7CA2">
      <w:pPr>
        <w:rPr>
          <w:sz w:val="24"/>
          <w:szCs w:val="24"/>
        </w:rPr>
      </w:pPr>
      <w:r w:rsidRPr="00FC7CA2">
        <w:rPr>
          <w:sz w:val="24"/>
          <w:szCs w:val="24"/>
        </w:rPr>
        <w:t xml:space="preserve">The </w:t>
      </w:r>
      <w:r>
        <w:rPr>
          <w:sz w:val="24"/>
          <w:szCs w:val="24"/>
        </w:rPr>
        <w:t xml:space="preserve">new domestic </w:t>
      </w:r>
      <w:r w:rsidRPr="00FC7CA2">
        <w:rPr>
          <w:sz w:val="24"/>
          <w:szCs w:val="24"/>
        </w:rPr>
        <w:t xml:space="preserve">service will operate with five fully qualified and experienced pest control technicians and is expected to handle over 4,000 customer bookings a year. We will offer quick, </w:t>
      </w:r>
      <w:proofErr w:type="gramStart"/>
      <w:r w:rsidRPr="00FC7CA2">
        <w:rPr>
          <w:sz w:val="24"/>
          <w:szCs w:val="24"/>
        </w:rPr>
        <w:t>safe</w:t>
      </w:r>
      <w:proofErr w:type="gramEnd"/>
      <w:r w:rsidRPr="00FC7CA2">
        <w:rPr>
          <w:sz w:val="24"/>
          <w:szCs w:val="24"/>
        </w:rPr>
        <w:t xml:space="preserve"> and effective pest control treatments for a wide range of pests with one fixed payment for the entire treatment. The service is available to owner occupiers and all tenants, including LCC tenants.  The service is also available to both private and social landlords.  </w:t>
      </w:r>
    </w:p>
    <w:p w14:paraId="7614EC6B" w14:textId="77777777" w:rsidR="006F0B6E" w:rsidRPr="00763613" w:rsidRDefault="000663B0" w:rsidP="000663B0">
      <w:pPr>
        <w:spacing w:after="120"/>
        <w:rPr>
          <w:rFonts w:cstheme="minorHAnsi"/>
          <w:bCs/>
          <w:sz w:val="24"/>
          <w:szCs w:val="24"/>
        </w:rPr>
      </w:pPr>
      <w:r w:rsidRPr="00763613">
        <w:rPr>
          <w:rFonts w:cstheme="minorHAnsi"/>
          <w:bCs/>
          <w:sz w:val="24"/>
          <w:szCs w:val="24"/>
        </w:rPr>
        <w:t xml:space="preserve">The domestic service is currently contracted out and has been to several different providers since 2007. </w:t>
      </w:r>
    </w:p>
    <w:p w14:paraId="7B6E3AB0" w14:textId="186D517B" w:rsidR="006F0B6E" w:rsidRPr="00763613" w:rsidRDefault="00FB3984" w:rsidP="000663B0">
      <w:pPr>
        <w:spacing w:after="120"/>
        <w:rPr>
          <w:rFonts w:cstheme="minorHAnsi"/>
          <w:bCs/>
          <w:sz w:val="24"/>
          <w:szCs w:val="24"/>
        </w:rPr>
      </w:pPr>
      <w:r w:rsidRPr="00763613">
        <w:rPr>
          <w:rFonts w:cstheme="minorHAnsi"/>
          <w:bCs/>
          <w:sz w:val="24"/>
          <w:szCs w:val="24"/>
        </w:rPr>
        <w:t>In</w:t>
      </w:r>
      <w:r w:rsidR="00FC7CA2">
        <w:rPr>
          <w:rFonts w:cstheme="minorHAnsi"/>
          <w:bCs/>
          <w:sz w:val="24"/>
          <w:szCs w:val="24"/>
        </w:rPr>
        <w:t>-</w:t>
      </w:r>
      <w:r w:rsidRPr="00763613">
        <w:rPr>
          <w:rFonts w:cstheme="minorHAnsi"/>
          <w:bCs/>
          <w:sz w:val="24"/>
          <w:szCs w:val="24"/>
        </w:rPr>
        <w:t xml:space="preserve">sourcing the domestic service </w:t>
      </w:r>
      <w:proofErr w:type="gramStart"/>
      <w:r w:rsidRPr="00763613">
        <w:rPr>
          <w:rFonts w:cstheme="minorHAnsi"/>
          <w:bCs/>
          <w:sz w:val="24"/>
          <w:szCs w:val="24"/>
        </w:rPr>
        <w:t>will;</w:t>
      </w:r>
      <w:proofErr w:type="gramEnd"/>
      <w:r w:rsidRPr="00763613">
        <w:rPr>
          <w:rFonts w:cstheme="minorHAnsi"/>
          <w:bCs/>
          <w:sz w:val="24"/>
          <w:szCs w:val="24"/>
        </w:rPr>
        <w:t xml:space="preserve"> </w:t>
      </w:r>
      <w:r w:rsidR="006F0B6E" w:rsidRPr="00763613">
        <w:rPr>
          <w:rFonts w:cstheme="minorHAnsi"/>
          <w:bCs/>
          <w:sz w:val="24"/>
          <w:szCs w:val="24"/>
        </w:rPr>
        <w:t xml:space="preserve"> </w:t>
      </w:r>
    </w:p>
    <w:p w14:paraId="5DFB437C" w14:textId="34DBAAF5" w:rsidR="006F0B6E" w:rsidRPr="00763613" w:rsidRDefault="00FB3984" w:rsidP="00FB3984">
      <w:pPr>
        <w:pStyle w:val="ListParagraph"/>
        <w:numPr>
          <w:ilvl w:val="0"/>
          <w:numId w:val="2"/>
        </w:numPr>
        <w:spacing w:after="120"/>
        <w:rPr>
          <w:rFonts w:cstheme="minorHAnsi"/>
          <w:sz w:val="24"/>
          <w:szCs w:val="24"/>
        </w:rPr>
      </w:pPr>
      <w:r w:rsidRPr="00763613">
        <w:rPr>
          <w:rFonts w:cstheme="minorHAnsi"/>
          <w:sz w:val="24"/>
          <w:szCs w:val="24"/>
        </w:rPr>
        <w:t>e</w:t>
      </w:r>
      <w:r w:rsidR="006F0B6E" w:rsidRPr="00763613">
        <w:rPr>
          <w:rFonts w:cstheme="minorHAnsi"/>
          <w:sz w:val="24"/>
          <w:szCs w:val="24"/>
        </w:rPr>
        <w:t>nable</w:t>
      </w:r>
      <w:r w:rsidRPr="00763613">
        <w:rPr>
          <w:rFonts w:cstheme="minorHAnsi"/>
          <w:sz w:val="24"/>
          <w:szCs w:val="24"/>
        </w:rPr>
        <w:t xml:space="preserve"> </w:t>
      </w:r>
      <w:r w:rsidR="006F0B6E" w:rsidRPr="00763613">
        <w:rPr>
          <w:rFonts w:cstheme="minorHAnsi"/>
          <w:sz w:val="24"/>
          <w:szCs w:val="24"/>
        </w:rPr>
        <w:t>a sharper focus on quality and performance</w:t>
      </w:r>
    </w:p>
    <w:p w14:paraId="7622C3EE" w14:textId="10AE40BC" w:rsidR="00FB3984" w:rsidRPr="00763613" w:rsidRDefault="00FB3984" w:rsidP="00FB3984">
      <w:pPr>
        <w:pStyle w:val="ListParagraph"/>
        <w:numPr>
          <w:ilvl w:val="0"/>
          <w:numId w:val="2"/>
        </w:numPr>
        <w:spacing w:after="120"/>
        <w:rPr>
          <w:rFonts w:cstheme="minorHAnsi"/>
          <w:sz w:val="24"/>
          <w:szCs w:val="24"/>
        </w:rPr>
      </w:pPr>
      <w:r w:rsidRPr="00763613">
        <w:rPr>
          <w:rFonts w:cstheme="minorHAnsi"/>
          <w:sz w:val="24"/>
          <w:szCs w:val="24"/>
        </w:rPr>
        <w:t xml:space="preserve">maximise income to the council </w:t>
      </w:r>
    </w:p>
    <w:p w14:paraId="27404743" w14:textId="0BCEC607" w:rsidR="006F0B6E" w:rsidRPr="00763613" w:rsidRDefault="00FB3984" w:rsidP="00FB3984">
      <w:pPr>
        <w:pStyle w:val="ListParagraph"/>
        <w:numPr>
          <w:ilvl w:val="0"/>
          <w:numId w:val="2"/>
        </w:numPr>
        <w:spacing w:after="120"/>
        <w:rPr>
          <w:rFonts w:cstheme="minorHAnsi"/>
          <w:bCs/>
          <w:sz w:val="24"/>
          <w:szCs w:val="24"/>
        </w:rPr>
      </w:pPr>
      <w:r w:rsidRPr="00763613">
        <w:rPr>
          <w:rFonts w:cstheme="minorHAnsi"/>
          <w:bCs/>
          <w:sz w:val="24"/>
          <w:szCs w:val="24"/>
        </w:rPr>
        <w:t xml:space="preserve">support the council’s </w:t>
      </w:r>
      <w:r w:rsidR="006F0B6E" w:rsidRPr="00763613">
        <w:rPr>
          <w:rFonts w:cstheme="minorHAnsi"/>
          <w:bCs/>
          <w:sz w:val="24"/>
          <w:szCs w:val="24"/>
        </w:rPr>
        <w:t>drive for quality service provision and value for money</w:t>
      </w:r>
    </w:p>
    <w:p w14:paraId="01956554" w14:textId="77777777" w:rsidR="00FB3984" w:rsidRPr="00763613" w:rsidRDefault="006F0B6E" w:rsidP="00FB3984">
      <w:pPr>
        <w:pStyle w:val="ListParagraph"/>
        <w:numPr>
          <w:ilvl w:val="0"/>
          <w:numId w:val="2"/>
        </w:numPr>
        <w:spacing w:after="120"/>
        <w:rPr>
          <w:rFonts w:cstheme="minorHAnsi"/>
          <w:bCs/>
          <w:sz w:val="24"/>
          <w:szCs w:val="24"/>
        </w:rPr>
      </w:pPr>
      <w:r w:rsidRPr="00763613">
        <w:rPr>
          <w:rFonts w:cstheme="minorHAnsi"/>
          <w:bCs/>
          <w:sz w:val="24"/>
          <w:szCs w:val="24"/>
        </w:rPr>
        <w:t>enable the development of stronger local supply chains</w:t>
      </w:r>
    </w:p>
    <w:p w14:paraId="1183FB3B" w14:textId="07F61EF4" w:rsidR="006F0B6E" w:rsidRPr="00763613" w:rsidRDefault="00FB3984" w:rsidP="00FB3984">
      <w:pPr>
        <w:pStyle w:val="ListParagraph"/>
        <w:numPr>
          <w:ilvl w:val="0"/>
          <w:numId w:val="2"/>
        </w:numPr>
        <w:spacing w:after="120"/>
        <w:rPr>
          <w:rFonts w:cstheme="minorHAnsi"/>
          <w:bCs/>
          <w:sz w:val="24"/>
          <w:szCs w:val="24"/>
        </w:rPr>
      </w:pPr>
      <w:r w:rsidRPr="00763613">
        <w:rPr>
          <w:rFonts w:cstheme="minorHAnsi"/>
          <w:bCs/>
          <w:sz w:val="24"/>
          <w:szCs w:val="24"/>
        </w:rPr>
        <w:t>pr</w:t>
      </w:r>
      <w:r w:rsidR="006F0B6E" w:rsidRPr="00763613">
        <w:rPr>
          <w:rFonts w:cstheme="minorHAnsi"/>
          <w:bCs/>
          <w:sz w:val="24"/>
          <w:szCs w:val="24"/>
        </w:rPr>
        <w:t>omote local job creation and training opportunities</w:t>
      </w:r>
    </w:p>
    <w:p w14:paraId="080E2207" w14:textId="6A3A5996" w:rsidR="00FB3984" w:rsidRPr="00763613" w:rsidRDefault="00FB3984" w:rsidP="00FB3984">
      <w:pPr>
        <w:pStyle w:val="ListParagraph"/>
        <w:numPr>
          <w:ilvl w:val="0"/>
          <w:numId w:val="2"/>
        </w:numPr>
        <w:spacing w:after="120"/>
        <w:rPr>
          <w:rFonts w:cstheme="minorHAnsi"/>
          <w:bCs/>
          <w:sz w:val="24"/>
          <w:szCs w:val="24"/>
        </w:rPr>
      </w:pPr>
      <w:r w:rsidRPr="00763613">
        <w:rPr>
          <w:rFonts w:cstheme="minorHAnsi"/>
          <w:bCs/>
          <w:sz w:val="24"/>
          <w:szCs w:val="24"/>
        </w:rPr>
        <w:t xml:space="preserve">allow better integration with other council services </w:t>
      </w:r>
      <w:r w:rsidR="0037620E" w:rsidRPr="00763613">
        <w:rPr>
          <w:rFonts w:cstheme="minorHAnsi"/>
          <w:bCs/>
          <w:sz w:val="24"/>
          <w:szCs w:val="24"/>
        </w:rPr>
        <w:t>– Housing Leeds being a significant partner</w:t>
      </w:r>
      <w:r w:rsidR="00FC7CA2">
        <w:rPr>
          <w:rFonts w:cstheme="minorHAnsi"/>
          <w:bCs/>
          <w:sz w:val="24"/>
          <w:szCs w:val="24"/>
        </w:rPr>
        <w:t>.</w:t>
      </w:r>
    </w:p>
    <w:p w14:paraId="2464C42D" w14:textId="18B24AA1" w:rsidR="00E4567E" w:rsidRPr="00763613" w:rsidRDefault="00E4567E" w:rsidP="00E4567E">
      <w:pPr>
        <w:rPr>
          <w:rFonts w:cstheme="minorHAnsi"/>
          <w:sz w:val="24"/>
          <w:szCs w:val="24"/>
        </w:rPr>
      </w:pPr>
      <w:r w:rsidRPr="00763613">
        <w:rPr>
          <w:rFonts w:cstheme="minorHAnsi"/>
          <w:bCs/>
          <w:sz w:val="24"/>
          <w:szCs w:val="24"/>
        </w:rPr>
        <w:t>The provision of a sustainable and affordable domestic pest control service contributes towards the Best Council Plan priority of keeping people safe from harm</w:t>
      </w:r>
      <w:r w:rsidR="00FC7CA2">
        <w:rPr>
          <w:rFonts w:cstheme="minorHAnsi"/>
          <w:bCs/>
          <w:sz w:val="24"/>
          <w:szCs w:val="24"/>
        </w:rPr>
        <w:t>,</w:t>
      </w:r>
      <w:r w:rsidRPr="00763613">
        <w:rPr>
          <w:rFonts w:cstheme="minorHAnsi"/>
          <w:bCs/>
          <w:sz w:val="24"/>
          <w:szCs w:val="24"/>
        </w:rPr>
        <w:t xml:space="preserve"> and the Plan’s outcome that everyone should live in good quality homes with clean and cared for places. The eradication and prevention of pest infestations also contribute</w:t>
      </w:r>
      <w:r w:rsidR="00FC7CA2">
        <w:rPr>
          <w:rFonts w:cstheme="minorHAnsi"/>
          <w:bCs/>
          <w:sz w:val="24"/>
          <w:szCs w:val="24"/>
        </w:rPr>
        <w:t>s</w:t>
      </w:r>
      <w:r w:rsidRPr="00763613">
        <w:rPr>
          <w:rFonts w:cstheme="minorHAnsi"/>
          <w:bCs/>
          <w:sz w:val="24"/>
          <w:szCs w:val="24"/>
        </w:rPr>
        <w:t xml:space="preserve"> towards the Council priority to reduce health inequalities.</w:t>
      </w:r>
    </w:p>
    <w:p w14:paraId="16A87BDD" w14:textId="68BE45A1" w:rsidR="002A3C7F" w:rsidRDefault="002A3C7F" w:rsidP="000A6FB2">
      <w:pPr>
        <w:spacing w:after="120"/>
        <w:rPr>
          <w:rFonts w:cstheme="minorHAnsi"/>
          <w:sz w:val="24"/>
          <w:szCs w:val="24"/>
        </w:rPr>
      </w:pPr>
      <w:r>
        <w:rPr>
          <w:rFonts w:cstheme="minorHAnsi"/>
          <w:sz w:val="24"/>
          <w:szCs w:val="24"/>
        </w:rPr>
        <w:t xml:space="preserve">The published report detailing the proposed plans for the domestic </w:t>
      </w:r>
      <w:r w:rsidR="00AA786E">
        <w:rPr>
          <w:rFonts w:cstheme="minorHAnsi"/>
          <w:sz w:val="24"/>
          <w:szCs w:val="24"/>
        </w:rPr>
        <w:t>in-house</w:t>
      </w:r>
      <w:r>
        <w:rPr>
          <w:rFonts w:cstheme="minorHAnsi"/>
          <w:sz w:val="24"/>
          <w:szCs w:val="24"/>
        </w:rPr>
        <w:t xml:space="preserve"> service can be found </w:t>
      </w:r>
      <w:r w:rsidR="0006766A" w:rsidRPr="0006766A">
        <w:rPr>
          <w:rFonts w:cstheme="minorHAnsi"/>
          <w:sz w:val="24"/>
          <w:szCs w:val="24"/>
        </w:rPr>
        <w:t>here</w:t>
      </w:r>
      <w:r w:rsidR="0006766A">
        <w:rPr>
          <w:rFonts w:cstheme="minorHAnsi"/>
          <w:color w:val="FF0000"/>
          <w:sz w:val="24"/>
          <w:szCs w:val="24"/>
        </w:rPr>
        <w:t xml:space="preserve"> </w:t>
      </w:r>
      <w:hyperlink r:id="rId8" w:history="1">
        <w:r w:rsidR="0006766A">
          <w:rPr>
            <w:rStyle w:val="Hyperlink"/>
            <w:color w:val="0000FF"/>
          </w:rPr>
          <w:t>Council and democracy (leeds.gov.uk)</w:t>
        </w:r>
      </w:hyperlink>
    </w:p>
    <w:p w14:paraId="46917986" w14:textId="77777777" w:rsidR="000A6FB2" w:rsidRDefault="000A6FB2"/>
    <w:sectPr w:rsidR="000A6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A3BFC"/>
    <w:multiLevelType w:val="hybridMultilevel"/>
    <w:tmpl w:val="5784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D550B1"/>
    <w:multiLevelType w:val="multilevel"/>
    <w:tmpl w:val="70A4A08E"/>
    <w:lvl w:ilvl="0">
      <w:start w:val="1"/>
      <w:numFmt w:val="decimal"/>
      <w:lvlText w:val="%1"/>
      <w:lvlJc w:val="left"/>
      <w:pPr>
        <w:ind w:left="830" w:hanging="405"/>
      </w:pPr>
      <w:rPr>
        <w:rFonts w:hint="default"/>
        <w:b w:val="0"/>
        <w:color w:val="auto"/>
        <w:sz w:val="24"/>
      </w:rPr>
    </w:lvl>
    <w:lvl w:ilvl="1">
      <w:start w:val="1"/>
      <w:numFmt w:val="decimal"/>
      <w:lvlText w:val="%1.%2"/>
      <w:lvlJc w:val="left"/>
      <w:pPr>
        <w:ind w:left="810" w:hanging="405"/>
      </w:pPr>
      <w:rPr>
        <w:rFonts w:hint="default"/>
        <w:b/>
        <w:i w:val="0"/>
        <w:sz w:val="24"/>
        <w:szCs w:val="24"/>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74"/>
    <w:rsid w:val="000663B0"/>
    <w:rsid w:val="0006766A"/>
    <w:rsid w:val="000A6FB2"/>
    <w:rsid w:val="000F0208"/>
    <w:rsid w:val="0014134C"/>
    <w:rsid w:val="002A3C7F"/>
    <w:rsid w:val="0037620E"/>
    <w:rsid w:val="003A3423"/>
    <w:rsid w:val="003B4A5A"/>
    <w:rsid w:val="00451A84"/>
    <w:rsid w:val="00583B3D"/>
    <w:rsid w:val="006C3D20"/>
    <w:rsid w:val="006F0B6E"/>
    <w:rsid w:val="00700161"/>
    <w:rsid w:val="00763613"/>
    <w:rsid w:val="008D3274"/>
    <w:rsid w:val="00965DAB"/>
    <w:rsid w:val="00AA786E"/>
    <w:rsid w:val="00AD1285"/>
    <w:rsid w:val="00B02BB8"/>
    <w:rsid w:val="00CF1DC7"/>
    <w:rsid w:val="00D52E91"/>
    <w:rsid w:val="00D84977"/>
    <w:rsid w:val="00E4567E"/>
    <w:rsid w:val="00F03E2B"/>
    <w:rsid w:val="00FB3984"/>
    <w:rsid w:val="00FC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7C92"/>
  <w15:chartTrackingRefBased/>
  <w15:docId w15:val="{4F1D3E72-76F3-40B0-831A-6B307ED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B0"/>
    <w:pPr>
      <w:ind w:left="720"/>
      <w:contextualSpacing/>
    </w:pPr>
  </w:style>
  <w:style w:type="character" w:styleId="Hyperlink">
    <w:name w:val="Hyperlink"/>
    <w:basedOn w:val="DefaultParagraphFont"/>
    <w:uiPriority w:val="99"/>
    <w:unhideWhenUsed/>
    <w:rsid w:val="00763613"/>
    <w:rPr>
      <w:color w:val="0563C1" w:themeColor="hyperlink"/>
      <w:u w:val="single"/>
    </w:rPr>
  </w:style>
  <w:style w:type="character" w:styleId="UnresolvedMention">
    <w:name w:val="Unresolved Mention"/>
    <w:basedOn w:val="DefaultParagraphFont"/>
    <w:uiPriority w:val="99"/>
    <w:semiHidden/>
    <w:unhideWhenUsed/>
    <w:rsid w:val="00763613"/>
    <w:rPr>
      <w:color w:val="605E5C"/>
      <w:shd w:val="clear" w:color="auto" w:fill="E1DFDD"/>
    </w:rPr>
  </w:style>
  <w:style w:type="character" w:styleId="FollowedHyperlink">
    <w:name w:val="FollowedHyperlink"/>
    <w:basedOn w:val="DefaultParagraphFont"/>
    <w:uiPriority w:val="99"/>
    <w:semiHidden/>
    <w:unhideWhenUsed/>
    <w:rsid w:val="00067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mocracy.leeds.gov.uk/ieDecisionDetails.aspx?ID=553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86AAF10677E4BA7AA5DDF2C81B926" ma:contentTypeVersion="14" ma:contentTypeDescription="Create a new document." ma:contentTypeScope="" ma:versionID="26c6355417ad0bc38678e887279935a9">
  <xsd:schema xmlns:xsd="http://www.w3.org/2001/XMLSchema" xmlns:xs="http://www.w3.org/2001/XMLSchema" xmlns:p="http://schemas.microsoft.com/office/2006/metadata/properties" xmlns:ns2="ac5c2849-74a1-46d7-ad44-587ab7d0a8b9" xmlns:ns3="bda14e3f-e911-442c-9032-eae116b14757" targetNamespace="http://schemas.microsoft.com/office/2006/metadata/properties" ma:root="true" ma:fieldsID="b02ef5cc25d121f8efc6c95bac90783d" ns2:_="" ns3:_="">
    <xsd:import namespace="ac5c2849-74a1-46d7-ad44-587ab7d0a8b9"/>
    <xsd:import namespace="bda14e3f-e911-442c-9032-eae116b14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d896a16-01d8-4a35-a96a-9a86843d5ab3}"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14e3f-e911-442c-9032-eae116b14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bda14e3f-e911-442c-9032-eae116b147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60E3E-E854-4F9B-AC72-91F0D24B8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bda14e3f-e911-442c-9032-eae116b14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3C2C9-BE17-4226-BCD5-747085118EA2}">
  <ds:schemaRefs>
    <ds:schemaRef ds:uri="http://schemas.microsoft.com/office/2006/metadata/properties"/>
    <ds:schemaRef ds:uri="http://schemas.microsoft.com/office/infopath/2007/PartnerControls"/>
    <ds:schemaRef ds:uri="ac5c2849-74a1-46d7-ad44-587ab7d0a8b9"/>
    <ds:schemaRef ds:uri="bda14e3f-e911-442c-9032-eae116b14757"/>
  </ds:schemaRefs>
</ds:datastoreItem>
</file>

<file path=customXml/itemProps3.xml><?xml version="1.0" encoding="utf-8"?>
<ds:datastoreItem xmlns:ds="http://schemas.openxmlformats.org/officeDocument/2006/customXml" ds:itemID="{0369B60F-B326-4A95-A282-21B1BB11A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Karl</dc:creator>
  <cp:keywords/>
  <dc:description/>
  <cp:lastModifiedBy>Anderson, Cllr Barry</cp:lastModifiedBy>
  <cp:revision>2</cp:revision>
  <dcterms:created xsi:type="dcterms:W3CDTF">2022-08-09T11:31:00Z</dcterms:created>
  <dcterms:modified xsi:type="dcterms:W3CDTF">2022-08-09T11:31:00Z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0x010100F9F86AAF10677E4BA7AA5DDF2C81B926</vt:lpwstr>
  </property>
  <property fmtid="{D5CDD505-2E9C-101B-9397-08002B2CF9AE}" pid="3" name="MediaServiceImageTags">
    <vt:lpwstr/>
  </property>
</Properties>
</file>